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570D1" w14:textId="77777777" w:rsidR="00A81CED" w:rsidRPr="00A81CED" w:rsidRDefault="00A81CED" w:rsidP="00A81CED">
      <w:r w:rsidRPr="00A81CED">
        <w:rPr>
          <w:b/>
          <w:bCs/>
        </w:rPr>
        <w:t>Subject:</w:t>
      </w:r>
      <w:r w:rsidRPr="00A81CED">
        <w:t xml:space="preserve"> Suicide Prevention Training Opportunity for Your School Community</w:t>
      </w:r>
    </w:p>
    <w:p w14:paraId="55060713" w14:textId="77777777" w:rsidR="00A81CED" w:rsidRPr="00A81CED" w:rsidRDefault="00A81CED" w:rsidP="00A81CED">
      <w:r w:rsidRPr="00A81CED">
        <w:rPr>
          <w:b/>
          <w:bCs/>
        </w:rPr>
        <w:t>Dear [Recipient Name],</w:t>
      </w:r>
    </w:p>
    <w:p w14:paraId="634A3533" w14:textId="77777777" w:rsidR="00A81CED" w:rsidRPr="00A81CED" w:rsidRDefault="00A81CED" w:rsidP="00A81CED">
      <w:r w:rsidRPr="00A81CED">
        <w:t>I am reaching out to share an important professional development opportunity for the faculty and staff in your district.</w:t>
      </w:r>
    </w:p>
    <w:p w14:paraId="30E7C271" w14:textId="77777777" w:rsidR="00A81CED" w:rsidRPr="00A81CED" w:rsidRDefault="00A81CED" w:rsidP="00A81CED">
      <w:r w:rsidRPr="00A81CED">
        <w:rPr>
          <w:b/>
          <w:bCs/>
        </w:rPr>
        <w:t>Conversations for Suicide Safer Schools</w:t>
      </w:r>
      <w:r w:rsidRPr="00A81CED">
        <w:t xml:space="preserve"> is a 2-hour training designed specifically for Missouri school personnel. This session equips your school community with practical tools and resources to recognize suicidal warning signs and take meaningful action to keep students safe.</w:t>
      </w:r>
    </w:p>
    <w:p w14:paraId="461B2585" w14:textId="77777777" w:rsidR="00A81CED" w:rsidRPr="00A81CED" w:rsidRDefault="00A81CED" w:rsidP="00A81CED">
      <w:r w:rsidRPr="00A81CED">
        <w:rPr>
          <w:b/>
          <w:bCs/>
        </w:rPr>
        <w:t>Key Learning Objectives:</w:t>
      </w:r>
    </w:p>
    <w:p w14:paraId="1A7B2933" w14:textId="77777777" w:rsidR="00A81CED" w:rsidRPr="00A81CED" w:rsidRDefault="00A81CED" w:rsidP="00A81CED">
      <w:pPr>
        <w:numPr>
          <w:ilvl w:val="0"/>
          <w:numId w:val="1"/>
        </w:numPr>
      </w:pPr>
      <w:r w:rsidRPr="00A81CED">
        <w:rPr>
          <w:b/>
          <w:bCs/>
        </w:rPr>
        <w:t>Recognize Risk and Warning Signs</w:t>
      </w:r>
      <w:r w:rsidRPr="00A81CED">
        <w:br/>
        <w:t>Understand what to look for and why it matters, grounded in data and awareness.</w:t>
      </w:r>
    </w:p>
    <w:p w14:paraId="01E840C1" w14:textId="77777777" w:rsidR="00A81CED" w:rsidRPr="00A81CED" w:rsidRDefault="00A81CED" w:rsidP="00A81CED">
      <w:pPr>
        <w:numPr>
          <w:ilvl w:val="0"/>
          <w:numId w:val="1"/>
        </w:numPr>
      </w:pPr>
      <w:r w:rsidRPr="00A81CED">
        <w:rPr>
          <w:b/>
          <w:bCs/>
        </w:rPr>
        <w:t>Clarify Your Role in a Crisis</w:t>
      </w:r>
      <w:r w:rsidRPr="00A81CED">
        <w:br/>
        <w:t>Learn what school staff can do during a crisis while staying within scope and protocols.</w:t>
      </w:r>
    </w:p>
    <w:p w14:paraId="4608DA92" w14:textId="77777777" w:rsidR="00A81CED" w:rsidRPr="00A81CED" w:rsidRDefault="00A81CED" w:rsidP="00A81CED">
      <w:pPr>
        <w:numPr>
          <w:ilvl w:val="0"/>
          <w:numId w:val="1"/>
        </w:numPr>
      </w:pPr>
      <w:r w:rsidRPr="00A81CED">
        <w:rPr>
          <w:b/>
          <w:bCs/>
        </w:rPr>
        <w:t>Ask Direct Questions About Suicide</w:t>
      </w:r>
      <w:r w:rsidRPr="00A81CED">
        <w:br/>
        <w:t>Dispel myths and practice asking clearly and compassionately about suicide risk.</w:t>
      </w:r>
    </w:p>
    <w:p w14:paraId="5CB5DE31" w14:textId="77777777" w:rsidR="00A81CED" w:rsidRPr="00A81CED" w:rsidRDefault="00A81CED" w:rsidP="00A81CED">
      <w:pPr>
        <w:numPr>
          <w:ilvl w:val="0"/>
          <w:numId w:val="1"/>
        </w:numPr>
      </w:pPr>
      <w:r w:rsidRPr="00A81CED">
        <w:rPr>
          <w:b/>
          <w:bCs/>
        </w:rPr>
        <w:t>Promote Lethal Means Safety</w:t>
      </w:r>
      <w:r w:rsidRPr="00A81CED">
        <w:br/>
        <w:t>Explore strategies to reduce access to lethal means, especially firearms.</w:t>
      </w:r>
    </w:p>
    <w:p w14:paraId="4819F5C3" w14:textId="77777777" w:rsidR="00A81CED" w:rsidRPr="00A81CED" w:rsidRDefault="00A81CED" w:rsidP="00A81CED">
      <w:pPr>
        <w:numPr>
          <w:ilvl w:val="0"/>
          <w:numId w:val="1"/>
        </w:numPr>
      </w:pPr>
      <w:r w:rsidRPr="00A81CED">
        <w:rPr>
          <w:b/>
          <w:bCs/>
        </w:rPr>
        <w:t>Support Caregivers in Creating Safer Environments</w:t>
      </w:r>
      <w:r w:rsidRPr="00A81CED">
        <w:br/>
        <w:t>Gain tools to engage families in prevention and safety planning.</w:t>
      </w:r>
    </w:p>
    <w:p w14:paraId="26F60C43" w14:textId="77777777" w:rsidR="00A81CED" w:rsidRPr="00A81CED" w:rsidRDefault="00A81CED" w:rsidP="00A81CED">
      <w:r w:rsidRPr="00A81CED">
        <w:rPr>
          <w:b/>
          <w:bCs/>
        </w:rPr>
        <w:t>Additional Benefits:</w:t>
      </w:r>
    </w:p>
    <w:p w14:paraId="484138B0" w14:textId="77777777" w:rsidR="00A81CED" w:rsidRPr="00A81CED" w:rsidRDefault="00A81CED" w:rsidP="00A81CED">
      <w:pPr>
        <w:numPr>
          <w:ilvl w:val="0"/>
          <w:numId w:val="2"/>
        </w:numPr>
      </w:pPr>
      <w:r w:rsidRPr="00A81CED">
        <w:t xml:space="preserve">Participants earn </w:t>
      </w:r>
      <w:r w:rsidRPr="00A81CED">
        <w:rPr>
          <w:b/>
          <w:bCs/>
        </w:rPr>
        <w:t>continuing education credits</w:t>
      </w:r>
      <w:r w:rsidRPr="00A81CED">
        <w:t xml:space="preserve"> through the Missouri Institute of Mental Health at UMSL.</w:t>
      </w:r>
    </w:p>
    <w:p w14:paraId="09288352" w14:textId="77777777" w:rsidR="00A81CED" w:rsidRPr="00A81CED" w:rsidRDefault="00A81CED" w:rsidP="00A81CED">
      <w:pPr>
        <w:numPr>
          <w:ilvl w:val="0"/>
          <w:numId w:val="2"/>
        </w:numPr>
      </w:pPr>
      <w:r w:rsidRPr="00A81CED">
        <w:t xml:space="preserve">School Resource Officers receive </w:t>
      </w:r>
      <w:r w:rsidRPr="00A81CED">
        <w:rPr>
          <w:b/>
          <w:bCs/>
        </w:rPr>
        <w:t>POST credits</w:t>
      </w:r>
      <w:r w:rsidRPr="00A81CED">
        <w:t xml:space="preserve"> toward annual training requirements.</w:t>
      </w:r>
    </w:p>
    <w:p w14:paraId="724289EC" w14:textId="77777777" w:rsidR="00A81CED" w:rsidRPr="00A81CED" w:rsidRDefault="00A81CED" w:rsidP="00A81CED">
      <w:pPr>
        <w:numPr>
          <w:ilvl w:val="0"/>
          <w:numId w:val="2"/>
        </w:numPr>
      </w:pPr>
      <w:r w:rsidRPr="00A81CED">
        <w:t xml:space="preserve">Thanks to generous support from the </w:t>
      </w:r>
      <w:r w:rsidRPr="00A81CED">
        <w:rPr>
          <w:b/>
          <w:bCs/>
        </w:rPr>
        <w:t>Fund for a Safer Future</w:t>
      </w:r>
      <w:r w:rsidRPr="00A81CED">
        <w:t xml:space="preserve">, program delivery and continuing education credits are provided </w:t>
      </w:r>
      <w:r w:rsidRPr="00A81CED">
        <w:rPr>
          <w:b/>
          <w:bCs/>
        </w:rPr>
        <w:t>at no cost to [School District Name]</w:t>
      </w:r>
      <w:r w:rsidRPr="00A81CED">
        <w:t>.</w:t>
      </w:r>
    </w:p>
    <w:p w14:paraId="7DB21838" w14:textId="77777777" w:rsidR="00A81CED" w:rsidRPr="00A81CED" w:rsidRDefault="00A81CED" w:rsidP="00A81CED">
      <w:r w:rsidRPr="00A81CED">
        <w:t>As a trained facilitator, I can easily integrate this critical learning experience into an upcoming professional development day. All that’s needed is a 2-hour time slot and a date.</w:t>
      </w:r>
    </w:p>
    <w:p w14:paraId="3458155B" w14:textId="77777777" w:rsidR="00A81CED" w:rsidRPr="00A81CED" w:rsidRDefault="00A81CED" w:rsidP="00A81CED">
      <w:r w:rsidRPr="00A81CED">
        <w:t>Please consider adding this training to your district’s schedule. If you would like more information or have questions about course content or delivery, I would be happy to schedule a call at your convenience.</w:t>
      </w:r>
    </w:p>
    <w:p w14:paraId="32380506" w14:textId="77777777" w:rsidR="00A81CED" w:rsidRPr="00A81CED" w:rsidRDefault="00A81CED" w:rsidP="00A81CED">
      <w:r w:rsidRPr="00A81CED">
        <w:t>Thank you for your commitment to creating a safer school environment for all students.</w:t>
      </w:r>
    </w:p>
    <w:p w14:paraId="2A257D2A" w14:textId="77777777" w:rsidR="00A81CED" w:rsidRPr="00A81CED" w:rsidRDefault="00A81CED" w:rsidP="00A81CED">
      <w:r w:rsidRPr="00A81CED">
        <w:rPr>
          <w:b/>
          <w:bCs/>
        </w:rPr>
        <w:t>Best regards,</w:t>
      </w:r>
      <w:r w:rsidRPr="00A81CED">
        <w:br/>
        <w:t>[Your Name]</w:t>
      </w:r>
      <w:r w:rsidRPr="00A81CED">
        <w:br/>
        <w:t>[Your Contact Information]</w:t>
      </w:r>
    </w:p>
    <w:p w14:paraId="359C5727" w14:textId="466B2E3D" w:rsidR="00A81CED" w:rsidRDefault="00A81CED" w:rsidP="00A81CED"/>
    <w:sectPr w:rsidR="00A81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A42F40"/>
    <w:multiLevelType w:val="multilevel"/>
    <w:tmpl w:val="DF5E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D62A10"/>
    <w:multiLevelType w:val="multilevel"/>
    <w:tmpl w:val="A50AF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509010">
    <w:abstractNumId w:val="1"/>
  </w:num>
  <w:num w:numId="2" w16cid:durableId="1122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ED"/>
    <w:rsid w:val="00A81CED"/>
    <w:rsid w:val="00AC2159"/>
    <w:rsid w:val="00E9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A301"/>
  <w15:chartTrackingRefBased/>
  <w15:docId w15:val="{1F46F59A-18AA-4B8C-A78E-59BF1A53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C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C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C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C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C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C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C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C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C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C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C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C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CED"/>
    <w:rPr>
      <w:rFonts w:eastAsiaTheme="majorEastAsia" w:cstheme="majorBidi"/>
      <w:color w:val="272727" w:themeColor="text1" w:themeTint="D8"/>
    </w:rPr>
  </w:style>
  <w:style w:type="paragraph" w:styleId="Title">
    <w:name w:val="Title"/>
    <w:basedOn w:val="Normal"/>
    <w:next w:val="Normal"/>
    <w:link w:val="TitleChar"/>
    <w:uiPriority w:val="10"/>
    <w:qFormat/>
    <w:rsid w:val="00A81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C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CED"/>
    <w:pPr>
      <w:spacing w:before="160"/>
      <w:jc w:val="center"/>
    </w:pPr>
    <w:rPr>
      <w:i/>
      <w:iCs/>
      <w:color w:val="404040" w:themeColor="text1" w:themeTint="BF"/>
    </w:rPr>
  </w:style>
  <w:style w:type="character" w:customStyle="1" w:styleId="QuoteChar">
    <w:name w:val="Quote Char"/>
    <w:basedOn w:val="DefaultParagraphFont"/>
    <w:link w:val="Quote"/>
    <w:uiPriority w:val="29"/>
    <w:rsid w:val="00A81CED"/>
    <w:rPr>
      <w:i/>
      <w:iCs/>
      <w:color w:val="404040" w:themeColor="text1" w:themeTint="BF"/>
    </w:rPr>
  </w:style>
  <w:style w:type="paragraph" w:styleId="ListParagraph">
    <w:name w:val="List Paragraph"/>
    <w:basedOn w:val="Normal"/>
    <w:uiPriority w:val="34"/>
    <w:qFormat/>
    <w:rsid w:val="00A81CED"/>
    <w:pPr>
      <w:ind w:left="720"/>
      <w:contextualSpacing/>
    </w:pPr>
  </w:style>
  <w:style w:type="character" w:styleId="IntenseEmphasis">
    <w:name w:val="Intense Emphasis"/>
    <w:basedOn w:val="DefaultParagraphFont"/>
    <w:uiPriority w:val="21"/>
    <w:qFormat/>
    <w:rsid w:val="00A81CED"/>
    <w:rPr>
      <w:i/>
      <w:iCs/>
      <w:color w:val="0F4761" w:themeColor="accent1" w:themeShade="BF"/>
    </w:rPr>
  </w:style>
  <w:style w:type="paragraph" w:styleId="IntenseQuote">
    <w:name w:val="Intense Quote"/>
    <w:basedOn w:val="Normal"/>
    <w:next w:val="Normal"/>
    <w:link w:val="IntenseQuoteChar"/>
    <w:uiPriority w:val="30"/>
    <w:qFormat/>
    <w:rsid w:val="00A81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CED"/>
    <w:rPr>
      <w:i/>
      <w:iCs/>
      <w:color w:val="0F4761" w:themeColor="accent1" w:themeShade="BF"/>
    </w:rPr>
  </w:style>
  <w:style w:type="character" w:styleId="IntenseReference">
    <w:name w:val="Intense Reference"/>
    <w:basedOn w:val="DefaultParagraphFont"/>
    <w:uiPriority w:val="32"/>
    <w:qFormat/>
    <w:rsid w:val="00A81C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348190">
      <w:bodyDiv w:val="1"/>
      <w:marLeft w:val="0"/>
      <w:marRight w:val="0"/>
      <w:marTop w:val="0"/>
      <w:marBottom w:val="0"/>
      <w:divBdr>
        <w:top w:val="none" w:sz="0" w:space="0" w:color="auto"/>
        <w:left w:val="none" w:sz="0" w:space="0" w:color="auto"/>
        <w:bottom w:val="none" w:sz="0" w:space="0" w:color="auto"/>
        <w:right w:val="none" w:sz="0" w:space="0" w:color="auto"/>
      </w:divBdr>
      <w:divsChild>
        <w:div w:id="18968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14993</TotalTime>
  <Pages>1</Pages>
  <Words>296</Words>
  <Characters>1693</Characters>
  <Application>Microsoft Office Word</Application>
  <DocSecurity>0</DocSecurity>
  <Lines>14</Lines>
  <Paragraphs>3</Paragraphs>
  <ScaleCrop>false</ScaleCrop>
  <Company>University of Missouri-St. Louis</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Sorg, Shanna K.</dc:creator>
  <cp:keywords/>
  <dc:description/>
  <cp:lastModifiedBy>Sorg, Shanna K.</cp:lastModifiedBy>
  <cp:revision>1</cp:revision>
  <dcterms:created xsi:type="dcterms:W3CDTF">2025-12-04T18:41:00Z</dcterms:created>
  <dcterms:modified xsi:type="dcterms:W3CDTF">2026-01-07T14:35:00Z</dcterms:modified>
</cp:coreProperties>
</file>